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57"/>
        <w:tblW w:w="8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7"/>
        <w:gridCol w:w="1729"/>
        <w:gridCol w:w="2402"/>
        <w:gridCol w:w="717"/>
        <w:gridCol w:w="717"/>
        <w:gridCol w:w="717"/>
        <w:gridCol w:w="717"/>
        <w:gridCol w:w="717"/>
      </w:tblGrid>
      <w:tr w:rsidR="00900B46" w:rsidRPr="002D7878" w:rsidTr="003D0D46">
        <w:trPr>
          <w:cantSplit/>
          <w:trHeight w:val="495"/>
        </w:trPr>
        <w:tc>
          <w:tcPr>
            <w:tcW w:w="717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hint="eastAsia"/>
                <w:b/>
                <w:sz w:val="24"/>
                <w:szCs w:val="24"/>
              </w:rPr>
              <w:t>項次</w:t>
            </w:r>
          </w:p>
        </w:tc>
        <w:tc>
          <w:tcPr>
            <w:tcW w:w="1729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D7878">
              <w:rPr>
                <w:rFonts w:ascii="Arial" w:hAnsi="Arial" w:hint="eastAsia"/>
                <w:b/>
                <w:sz w:val="24"/>
                <w:szCs w:val="24"/>
              </w:rPr>
              <w:t>評選項目</w:t>
            </w:r>
          </w:p>
        </w:tc>
        <w:tc>
          <w:tcPr>
            <w:tcW w:w="2402" w:type="dxa"/>
            <w:shd w:val="clear" w:color="auto" w:fill="C0C0C0"/>
            <w:vAlign w:val="center"/>
          </w:tcPr>
          <w:p w:rsidR="00900B46" w:rsidRPr="00900B46" w:rsidRDefault="00900B46" w:rsidP="003D0D46">
            <w:pPr>
              <w:spacing w:line="40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00B46">
              <w:rPr>
                <w:rFonts w:ascii="Arial" w:hAnsi="Arial" w:hint="eastAsia"/>
                <w:b/>
                <w:sz w:val="24"/>
                <w:szCs w:val="24"/>
              </w:rPr>
              <w:t>評審標準</w:t>
            </w:r>
          </w:p>
        </w:tc>
        <w:tc>
          <w:tcPr>
            <w:tcW w:w="717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7878">
              <w:rPr>
                <w:rFonts w:ascii="Arial" w:hAnsi="Arial" w:hint="eastAsia"/>
                <w:b/>
                <w:sz w:val="24"/>
                <w:szCs w:val="24"/>
              </w:rPr>
              <w:t>配分</w:t>
            </w:r>
          </w:p>
        </w:tc>
        <w:tc>
          <w:tcPr>
            <w:tcW w:w="717" w:type="dxa"/>
            <w:shd w:val="clear" w:color="auto" w:fill="C0C0C0"/>
          </w:tcPr>
          <w:p w:rsidR="00900B46" w:rsidRDefault="00900B46" w:rsidP="003D0D46">
            <w:pPr>
              <w:spacing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評分</w:t>
            </w:r>
          </w:p>
          <w:p w:rsidR="00900B46" w:rsidRPr="00900B46" w:rsidRDefault="00900B46" w:rsidP="003D0D46">
            <w:pPr>
              <w:spacing w:line="400" w:lineRule="exact"/>
              <w:jc w:val="center"/>
              <w:rPr>
                <w:rFonts w:ascii="Arial" w:hAnsi="Arial" w:hint="eastAsia"/>
                <w:b/>
                <w:sz w:val="20"/>
              </w:rPr>
            </w:pPr>
            <w:r w:rsidRPr="00900B46">
              <w:rPr>
                <w:rFonts w:ascii="Arial" w:hAnsi="Arial" w:hint="eastAsia"/>
                <w:b/>
                <w:sz w:val="20"/>
              </w:rPr>
              <w:t>江俊霖</w:t>
            </w:r>
          </w:p>
        </w:tc>
        <w:tc>
          <w:tcPr>
            <w:tcW w:w="717" w:type="dxa"/>
            <w:shd w:val="clear" w:color="auto" w:fill="C0C0C0"/>
          </w:tcPr>
          <w:p w:rsidR="00900B46" w:rsidRDefault="00900B46" w:rsidP="003D0D46">
            <w:pPr>
              <w:spacing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>評分</w:t>
            </w:r>
          </w:p>
          <w:p w:rsidR="00900B46" w:rsidRPr="00900B46" w:rsidRDefault="00900B46" w:rsidP="003D0D46">
            <w:pPr>
              <w:spacing w:line="400" w:lineRule="exact"/>
              <w:jc w:val="center"/>
              <w:rPr>
                <w:rFonts w:ascii="Arial" w:hAnsi="Arial" w:hint="eastAsia"/>
                <w:b/>
                <w:sz w:val="20"/>
              </w:rPr>
            </w:pPr>
            <w:r w:rsidRPr="00900B46">
              <w:rPr>
                <w:rFonts w:ascii="Arial" w:hAnsi="Arial" w:hint="eastAsia"/>
                <w:b/>
                <w:sz w:val="20"/>
              </w:rPr>
              <w:t>駱正達</w:t>
            </w:r>
          </w:p>
        </w:tc>
        <w:tc>
          <w:tcPr>
            <w:tcW w:w="717" w:type="dxa"/>
            <w:shd w:val="clear" w:color="auto" w:fill="C0C0C0"/>
          </w:tcPr>
          <w:p w:rsidR="00900B46" w:rsidRDefault="00900B46" w:rsidP="003D0D46">
            <w:pPr>
              <w:spacing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>評分</w:t>
            </w:r>
          </w:p>
          <w:p w:rsidR="00900B46" w:rsidRPr="00900B46" w:rsidRDefault="00900B46" w:rsidP="003D0D46">
            <w:pPr>
              <w:spacing w:line="400" w:lineRule="exact"/>
              <w:jc w:val="center"/>
              <w:rPr>
                <w:rFonts w:ascii="Arial" w:hAnsi="Arial" w:hint="eastAsia"/>
                <w:b/>
                <w:sz w:val="20"/>
              </w:rPr>
            </w:pPr>
            <w:r w:rsidRPr="00900B46">
              <w:rPr>
                <w:rFonts w:ascii="Arial" w:hAnsi="Arial" w:hint="eastAsia"/>
                <w:b/>
                <w:sz w:val="20"/>
              </w:rPr>
              <w:t>廖</w:t>
            </w:r>
            <w:r>
              <w:rPr>
                <w:rFonts w:ascii="Arial" w:hAnsi="Arial" w:hint="eastAsia"/>
                <w:b/>
                <w:sz w:val="20"/>
              </w:rPr>
              <w:t>經理</w:t>
            </w:r>
          </w:p>
        </w:tc>
        <w:tc>
          <w:tcPr>
            <w:tcW w:w="717" w:type="dxa"/>
            <w:shd w:val="clear" w:color="auto" w:fill="C0C0C0"/>
          </w:tcPr>
          <w:p w:rsidR="00900B46" w:rsidRDefault="00900B46" w:rsidP="003D0D46">
            <w:pPr>
              <w:spacing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>合計平均</w:t>
            </w:r>
          </w:p>
        </w:tc>
      </w:tr>
      <w:tr w:rsidR="00900B46" w:rsidRPr="002D7878" w:rsidTr="003D0D46">
        <w:trPr>
          <w:cantSplit/>
          <w:trHeight w:val="701"/>
        </w:trPr>
        <w:tc>
          <w:tcPr>
            <w:tcW w:w="717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1</w:t>
            </w:r>
          </w:p>
        </w:tc>
        <w:tc>
          <w:tcPr>
            <w:tcW w:w="1729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標楷體" w:hint="eastAsia"/>
                <w:sz w:val="24"/>
                <w:szCs w:val="24"/>
              </w:rPr>
              <w:t>廠商規模及履約能力</w:t>
            </w:r>
          </w:p>
        </w:tc>
        <w:tc>
          <w:tcPr>
            <w:tcW w:w="2402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1.</w:t>
            </w:r>
            <w:r w:rsidRPr="002D7878">
              <w:rPr>
                <w:rFonts w:ascii="標楷體" w:hAnsi="標楷體"/>
                <w:sz w:val="24"/>
                <w:szCs w:val="24"/>
              </w:rPr>
              <w:t>對本專案整體目標、工作內容瞭解程度</w:t>
            </w:r>
          </w:p>
          <w:p w:rsidR="00900B46" w:rsidRPr="002D7878" w:rsidRDefault="00900B46" w:rsidP="003D0D46">
            <w:pPr>
              <w:spacing w:line="40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</w:t>
            </w:r>
            <w:r w:rsidRPr="002D7878">
              <w:rPr>
                <w:rFonts w:ascii="標楷體" w:hAnsi="標楷體" w:hint="eastAsia"/>
                <w:sz w:val="24"/>
                <w:szCs w:val="24"/>
              </w:rPr>
              <w:t>公司簡介及近三年營運狀況相關經驗實績</w:t>
            </w:r>
          </w:p>
        </w:tc>
        <w:tc>
          <w:tcPr>
            <w:tcW w:w="717" w:type="dxa"/>
            <w:vAlign w:val="center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7878">
              <w:rPr>
                <w:rFonts w:ascii="Arial" w:hAnsi="Arial" w:hint="eastAsia"/>
                <w:b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</w:tr>
      <w:tr w:rsidR="00900B46" w:rsidRPr="002D7878" w:rsidTr="003D0D46">
        <w:trPr>
          <w:cantSplit/>
          <w:trHeight w:val="1384"/>
        </w:trPr>
        <w:tc>
          <w:tcPr>
            <w:tcW w:w="717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2</w:t>
            </w:r>
          </w:p>
        </w:tc>
        <w:tc>
          <w:tcPr>
            <w:tcW w:w="1729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標楷體" w:hAnsi="標楷體" w:hint="eastAsia"/>
                <w:sz w:val="24"/>
                <w:szCs w:val="24"/>
              </w:rPr>
              <w:t>整體規劃及網站建置能力</w:t>
            </w:r>
          </w:p>
        </w:tc>
        <w:tc>
          <w:tcPr>
            <w:tcW w:w="2402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1.</w:t>
            </w:r>
            <w:r w:rsidRPr="002D7878">
              <w:rPr>
                <w:rFonts w:ascii="標楷體" w:hAnsi="標楷體" w:hint="eastAsia"/>
                <w:sz w:val="24"/>
                <w:szCs w:val="24"/>
              </w:rPr>
              <w:t>網站維運說明</w:t>
            </w:r>
          </w:p>
          <w:p w:rsidR="00900B46" w:rsidRPr="00FD1A32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</w:t>
            </w:r>
            <w:r w:rsidRPr="00FD1A32">
              <w:rPr>
                <w:rFonts w:ascii="標楷體" w:hAnsi="標楷體" w:hint="eastAsia"/>
                <w:sz w:val="24"/>
                <w:szCs w:val="24"/>
              </w:rPr>
              <w:t>系統軟體規劃、開發工具與方法</w:t>
            </w:r>
          </w:p>
          <w:p w:rsidR="00900B46" w:rsidRPr="002D7878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3.</w:t>
            </w:r>
            <w:r w:rsidRPr="002D7878">
              <w:rPr>
                <w:rFonts w:ascii="標楷體" w:hAnsi="標楷體" w:hint="eastAsia"/>
                <w:sz w:val="24"/>
                <w:szCs w:val="24"/>
              </w:rPr>
              <w:t>資訊安全規劃建議</w:t>
            </w:r>
          </w:p>
          <w:p w:rsidR="00900B46" w:rsidRPr="002D7878" w:rsidRDefault="00900B46" w:rsidP="003D0D46">
            <w:pPr>
              <w:spacing w:line="40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4.</w:t>
            </w:r>
            <w:r w:rsidRPr="002D7878">
              <w:rPr>
                <w:rFonts w:ascii="標楷體" w:hAnsi="標楷體" w:hint="eastAsia"/>
                <w:sz w:val="24"/>
                <w:szCs w:val="24"/>
              </w:rPr>
              <w:t>技術支援及保固維護方式</w:t>
            </w:r>
          </w:p>
        </w:tc>
        <w:tc>
          <w:tcPr>
            <w:tcW w:w="717" w:type="dxa"/>
            <w:vAlign w:val="center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7878">
              <w:rPr>
                <w:rFonts w:ascii="Arial" w:hAnsi="Arial" w:hint="eastAsia"/>
                <w:b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</w:tr>
      <w:tr w:rsidR="00900B46" w:rsidRPr="002D7878" w:rsidTr="003D0D46">
        <w:trPr>
          <w:cantSplit/>
          <w:trHeight w:val="911"/>
        </w:trPr>
        <w:tc>
          <w:tcPr>
            <w:tcW w:w="717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3</w:t>
            </w:r>
          </w:p>
        </w:tc>
        <w:tc>
          <w:tcPr>
            <w:tcW w:w="1729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標楷體" w:hAnsi="標楷體" w:hint="eastAsia"/>
                <w:sz w:val="24"/>
                <w:szCs w:val="24"/>
              </w:rPr>
              <w:t>專案管理</w:t>
            </w:r>
          </w:p>
        </w:tc>
        <w:tc>
          <w:tcPr>
            <w:tcW w:w="2402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1.</w:t>
            </w:r>
            <w:r w:rsidRPr="002D7878">
              <w:rPr>
                <w:rFonts w:ascii="標楷體" w:hAnsi="標楷體" w:hint="eastAsia"/>
                <w:sz w:val="24"/>
                <w:szCs w:val="24"/>
              </w:rPr>
              <w:t>專案團隊與人力配置</w:t>
            </w:r>
          </w:p>
          <w:p w:rsidR="00900B46" w:rsidRPr="002D7878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</w:t>
            </w:r>
            <w:r w:rsidRPr="002D7878">
              <w:rPr>
                <w:rFonts w:ascii="標楷體" w:hAnsi="標楷體" w:hint="eastAsia"/>
                <w:sz w:val="24"/>
                <w:szCs w:val="24"/>
              </w:rPr>
              <w:t>各項工作時程控管及交付項目時程</w:t>
            </w:r>
          </w:p>
          <w:p w:rsidR="00900B46" w:rsidRPr="002D7878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3.</w:t>
            </w:r>
            <w:r w:rsidRPr="002D7878">
              <w:rPr>
                <w:rFonts w:ascii="標楷體" w:hAnsi="標楷體" w:hint="eastAsia"/>
                <w:sz w:val="24"/>
                <w:szCs w:val="24"/>
              </w:rPr>
              <w:t>專案實施方式與管理方法</w:t>
            </w:r>
          </w:p>
          <w:p w:rsidR="00900B46" w:rsidRPr="002D7878" w:rsidRDefault="00900B46" w:rsidP="003D0D46">
            <w:pPr>
              <w:spacing w:line="40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4.</w:t>
            </w:r>
            <w:r w:rsidRPr="002D7878">
              <w:rPr>
                <w:rFonts w:ascii="標楷體" w:hAnsi="標楷體" w:hint="eastAsia"/>
                <w:sz w:val="24"/>
                <w:szCs w:val="24"/>
              </w:rPr>
              <w:t>需求更改之管理與應變能力</w:t>
            </w:r>
          </w:p>
        </w:tc>
        <w:tc>
          <w:tcPr>
            <w:tcW w:w="717" w:type="dxa"/>
            <w:vAlign w:val="center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7878">
              <w:rPr>
                <w:rFonts w:ascii="Arial" w:hAnsi="Arial" w:hint="eastAsia"/>
                <w:b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</w:tr>
      <w:tr w:rsidR="00900B46" w:rsidRPr="002D7878" w:rsidTr="003D0D46">
        <w:trPr>
          <w:cantSplit/>
          <w:trHeight w:val="404"/>
        </w:trPr>
        <w:tc>
          <w:tcPr>
            <w:tcW w:w="717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4</w:t>
            </w:r>
          </w:p>
        </w:tc>
        <w:tc>
          <w:tcPr>
            <w:tcW w:w="1729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教育訓練計畫</w:t>
            </w:r>
          </w:p>
        </w:tc>
        <w:tc>
          <w:tcPr>
            <w:tcW w:w="2402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標楷體" w:hint="eastAsia"/>
                <w:sz w:val="24"/>
                <w:szCs w:val="24"/>
              </w:rPr>
              <w:t>講師品質</w:t>
            </w:r>
            <w:r>
              <w:rPr>
                <w:rFonts w:ascii="標楷體" w:hint="eastAsia"/>
                <w:sz w:val="24"/>
                <w:szCs w:val="24"/>
              </w:rPr>
              <w:t>、</w:t>
            </w:r>
            <w:r w:rsidRPr="002D7878">
              <w:rPr>
                <w:rFonts w:ascii="標楷體" w:hint="eastAsia"/>
                <w:sz w:val="24"/>
                <w:szCs w:val="24"/>
              </w:rPr>
              <w:t>課程內容</w:t>
            </w:r>
            <w:r>
              <w:rPr>
                <w:rFonts w:ascii="標楷體" w:hint="eastAsia"/>
                <w:sz w:val="24"/>
                <w:szCs w:val="24"/>
              </w:rPr>
              <w:t>、</w:t>
            </w:r>
            <w:r w:rsidRPr="002D7878">
              <w:rPr>
                <w:rFonts w:ascii="標楷體" w:hint="eastAsia"/>
                <w:sz w:val="24"/>
                <w:szCs w:val="24"/>
              </w:rPr>
              <w:t>時程安排妥適性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7878">
              <w:rPr>
                <w:rFonts w:ascii="Arial" w:hAnsi="Arial" w:hint="eastAsia"/>
                <w:b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</w:tr>
      <w:tr w:rsidR="00900B46" w:rsidRPr="002D7878" w:rsidTr="003D0D46">
        <w:trPr>
          <w:cantSplit/>
          <w:trHeight w:val="526"/>
        </w:trPr>
        <w:tc>
          <w:tcPr>
            <w:tcW w:w="717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5</w:t>
            </w:r>
          </w:p>
        </w:tc>
        <w:tc>
          <w:tcPr>
            <w:tcW w:w="1729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價格合理性</w:t>
            </w:r>
          </w:p>
        </w:tc>
        <w:tc>
          <w:tcPr>
            <w:tcW w:w="2402" w:type="dxa"/>
            <w:shd w:val="clear" w:color="auto" w:fill="C0C0C0"/>
            <w:vAlign w:val="center"/>
          </w:tcPr>
          <w:p w:rsidR="00900B46" w:rsidRPr="00900B46" w:rsidRDefault="00900B46" w:rsidP="003D0D46">
            <w:pPr>
              <w:spacing w:line="400" w:lineRule="exact"/>
              <w:jc w:val="both"/>
              <w:rPr>
                <w:rFonts w:ascii="Arial" w:hAnsi="Arial" w:hint="eastAsia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1.</w:t>
            </w:r>
            <w:r w:rsidRPr="00900B46">
              <w:rPr>
                <w:rFonts w:ascii="Arial" w:hAnsi="Arial" w:hint="eastAsia"/>
                <w:sz w:val="24"/>
                <w:szCs w:val="24"/>
              </w:rPr>
              <w:t>成本分析合理性</w:t>
            </w:r>
          </w:p>
          <w:p w:rsidR="00900B46" w:rsidRPr="00900B46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2.</w:t>
            </w:r>
            <w:r w:rsidRPr="00900B46">
              <w:rPr>
                <w:rFonts w:ascii="Arial" w:hAnsi="Arial" w:hint="eastAsia"/>
                <w:sz w:val="24"/>
                <w:szCs w:val="24"/>
              </w:rPr>
              <w:t>未來維護費用合理性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7878">
              <w:rPr>
                <w:rFonts w:ascii="Arial" w:hAnsi="Arial" w:hint="eastAsia"/>
                <w:b/>
                <w:sz w:val="24"/>
                <w:szCs w:val="24"/>
              </w:rPr>
              <w:t>20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</w:tr>
      <w:tr w:rsidR="00900B46" w:rsidRPr="002D7878" w:rsidTr="003D0D46">
        <w:trPr>
          <w:cantSplit/>
          <w:trHeight w:val="375"/>
        </w:trPr>
        <w:tc>
          <w:tcPr>
            <w:tcW w:w="717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6</w:t>
            </w:r>
          </w:p>
        </w:tc>
        <w:tc>
          <w:tcPr>
            <w:tcW w:w="1729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標楷體" w:hint="eastAsia"/>
                <w:sz w:val="24"/>
                <w:szCs w:val="24"/>
              </w:rPr>
              <w:t>創意加值服務</w:t>
            </w:r>
          </w:p>
        </w:tc>
        <w:tc>
          <w:tcPr>
            <w:tcW w:w="2402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標楷體" w:hint="eastAsia"/>
                <w:sz w:val="24"/>
                <w:szCs w:val="24"/>
              </w:rPr>
              <w:t>未來擴充計畫或創意加值服務</w:t>
            </w:r>
          </w:p>
        </w:tc>
        <w:tc>
          <w:tcPr>
            <w:tcW w:w="717" w:type="dxa"/>
            <w:vAlign w:val="center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7878">
              <w:rPr>
                <w:rFonts w:ascii="Arial" w:hAnsi="Arial" w:hint="eastAsia"/>
                <w:b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</w:tr>
      <w:tr w:rsidR="00900B46" w:rsidRPr="002D7878" w:rsidTr="003D0D46">
        <w:trPr>
          <w:cantSplit/>
          <w:trHeight w:val="375"/>
        </w:trPr>
        <w:tc>
          <w:tcPr>
            <w:tcW w:w="717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7</w:t>
            </w:r>
          </w:p>
        </w:tc>
        <w:tc>
          <w:tcPr>
            <w:tcW w:w="1729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center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簡報及</w:t>
            </w:r>
            <w:proofErr w:type="gramStart"/>
            <w:r w:rsidRPr="002D7878">
              <w:rPr>
                <w:rFonts w:ascii="Arial" w:hAnsi="Arial" w:hint="eastAsia"/>
                <w:sz w:val="24"/>
                <w:szCs w:val="24"/>
              </w:rPr>
              <w:t>詢</w:t>
            </w:r>
            <w:proofErr w:type="gramEnd"/>
            <w:r w:rsidRPr="002D7878">
              <w:rPr>
                <w:rFonts w:ascii="Arial" w:hAnsi="Arial" w:hint="eastAsia"/>
                <w:sz w:val="24"/>
                <w:szCs w:val="24"/>
              </w:rPr>
              <w:t>答</w:t>
            </w:r>
          </w:p>
        </w:tc>
        <w:tc>
          <w:tcPr>
            <w:tcW w:w="2402" w:type="dxa"/>
            <w:shd w:val="clear" w:color="auto" w:fill="C0C0C0"/>
            <w:vAlign w:val="center"/>
          </w:tcPr>
          <w:p w:rsidR="00900B46" w:rsidRPr="002D7878" w:rsidRDefault="00900B46" w:rsidP="003D0D46">
            <w:pPr>
              <w:spacing w:line="400" w:lineRule="exact"/>
              <w:jc w:val="both"/>
              <w:rPr>
                <w:rFonts w:ascii="Arial" w:hAnsi="Arial"/>
                <w:sz w:val="24"/>
                <w:szCs w:val="24"/>
              </w:rPr>
            </w:pPr>
            <w:r w:rsidRPr="002D7878">
              <w:rPr>
                <w:rFonts w:ascii="Arial" w:hAnsi="Arial" w:hint="eastAsia"/>
                <w:sz w:val="24"/>
                <w:szCs w:val="24"/>
              </w:rPr>
              <w:t>簡報內容切合本案需求</w:t>
            </w:r>
            <w:r>
              <w:rPr>
                <w:rFonts w:ascii="Arial" w:hAnsi="Arial" w:hint="eastAsia"/>
                <w:sz w:val="24"/>
                <w:szCs w:val="24"/>
              </w:rPr>
              <w:t>、</w:t>
            </w:r>
            <w:r w:rsidRPr="002D7878">
              <w:rPr>
                <w:rFonts w:ascii="Arial" w:hAnsi="Arial" w:hint="eastAsia"/>
                <w:sz w:val="24"/>
                <w:szCs w:val="24"/>
              </w:rPr>
              <w:t>問題回應之針對性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7878">
              <w:rPr>
                <w:rFonts w:ascii="Arial" w:hAnsi="Arial" w:hint="eastAsia"/>
                <w:b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00B46" w:rsidRPr="002D7878" w:rsidRDefault="00900B46" w:rsidP="003D0D46">
            <w:pPr>
              <w:spacing w:before="180" w:line="400" w:lineRule="exact"/>
              <w:jc w:val="center"/>
              <w:rPr>
                <w:rFonts w:ascii="Arial" w:hAnsi="Arial" w:hint="eastAsia"/>
                <w:b/>
                <w:sz w:val="24"/>
                <w:szCs w:val="24"/>
              </w:rPr>
            </w:pPr>
          </w:p>
        </w:tc>
      </w:tr>
    </w:tbl>
    <w:p w:rsidR="00E14360" w:rsidRDefault="003D0D46" w:rsidP="00900B46">
      <w:r>
        <w:t>廠商服務建議書評分表</w:t>
      </w:r>
    </w:p>
    <w:p w:rsidR="00900B46" w:rsidRDefault="00900B46"/>
    <w:sectPr w:rsidR="00900B46" w:rsidSect="00E143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0D70"/>
    <w:multiLevelType w:val="hybridMultilevel"/>
    <w:tmpl w:val="831E9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D542A9"/>
    <w:multiLevelType w:val="hybridMultilevel"/>
    <w:tmpl w:val="70D88B04"/>
    <w:lvl w:ilvl="0" w:tplc="61DE116C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C22236CC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8BE44D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7A8A8E32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9C98EEB4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2CC4D4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BDC48E96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B7386244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3F0ABF28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18D304A5"/>
    <w:multiLevelType w:val="hybridMultilevel"/>
    <w:tmpl w:val="ACF27454"/>
    <w:lvl w:ilvl="0" w:tplc="3F1EE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2D28"/>
    <w:rsid w:val="003D0D46"/>
    <w:rsid w:val="005B72F8"/>
    <w:rsid w:val="00682D28"/>
    <w:rsid w:val="00900B46"/>
    <w:rsid w:val="00E1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28"/>
    <w:pPr>
      <w:widowControl w:val="0"/>
      <w:adjustRightInd w:val="0"/>
      <w:spacing w:line="360" w:lineRule="auto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B4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980114</dc:creator>
  <cp:lastModifiedBy>980114</cp:lastModifiedBy>
  <cp:revision>3</cp:revision>
  <dcterms:created xsi:type="dcterms:W3CDTF">2023-06-14T06:09:00Z</dcterms:created>
  <dcterms:modified xsi:type="dcterms:W3CDTF">2023-06-14T07:22:00Z</dcterms:modified>
</cp:coreProperties>
</file>