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5F5F" w14:textId="77777777" w:rsidR="00EC5468" w:rsidRDefault="00EC5468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42"/>
        <w:gridCol w:w="5243"/>
        <w:gridCol w:w="4903"/>
      </w:tblGrid>
      <w:tr w:rsidR="00F81CE9" w14:paraId="4326D76B" w14:textId="77777777" w:rsidTr="00F81CE9">
        <w:tc>
          <w:tcPr>
            <w:tcW w:w="5242" w:type="dxa"/>
          </w:tcPr>
          <w:p w14:paraId="5BBD66CE" w14:textId="4D9A1BB6" w:rsidR="00F81CE9" w:rsidRDefault="00F81CE9" w:rsidP="00F81C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需求建議書</w:t>
            </w:r>
            <w:r w:rsidR="00F12B57">
              <w:rPr>
                <w:rFonts w:hint="eastAsia"/>
              </w:rPr>
              <w:t>(</w:t>
            </w:r>
            <w:r w:rsidR="00F12B57">
              <w:rPr>
                <w:rFonts w:hint="eastAsia"/>
              </w:rPr>
              <w:t>達和</w:t>
            </w:r>
            <w:r w:rsidR="00F12B57">
              <w:rPr>
                <w:rFonts w:hint="eastAsia"/>
              </w:rPr>
              <w:t>)</w:t>
            </w:r>
          </w:p>
        </w:tc>
        <w:tc>
          <w:tcPr>
            <w:tcW w:w="5243" w:type="dxa"/>
          </w:tcPr>
          <w:p w14:paraId="0C1DDB6F" w14:textId="1AC0DAB6" w:rsidR="00F81CE9" w:rsidRDefault="00F81CE9" w:rsidP="00F81C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服務建議書</w:t>
            </w:r>
            <w:r w:rsidR="00F12B57">
              <w:rPr>
                <w:rFonts w:hint="eastAsia"/>
              </w:rPr>
              <w:t>(</w:t>
            </w:r>
            <w:proofErr w:type="gramStart"/>
            <w:r w:rsidR="00F12B57">
              <w:rPr>
                <w:rFonts w:hint="eastAsia"/>
              </w:rPr>
              <w:t>瞰</w:t>
            </w:r>
            <w:proofErr w:type="gramEnd"/>
            <w:r w:rsidR="00F12B57">
              <w:rPr>
                <w:rFonts w:hint="eastAsia"/>
              </w:rPr>
              <w:t>車大</w:t>
            </w:r>
            <w:r w:rsidR="00F12B57">
              <w:rPr>
                <w:rFonts w:hint="eastAsia"/>
              </w:rPr>
              <w:t>)</w:t>
            </w:r>
          </w:p>
        </w:tc>
        <w:tc>
          <w:tcPr>
            <w:tcW w:w="4903" w:type="dxa"/>
          </w:tcPr>
          <w:p w14:paraId="7077E8B2" w14:textId="5D7BAC46" w:rsidR="00F81CE9" w:rsidRDefault="00F81CE9" w:rsidP="00F81CE9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F81CE9" w14:paraId="54158A54" w14:textId="77777777" w:rsidTr="00F81CE9">
        <w:tc>
          <w:tcPr>
            <w:tcW w:w="5242" w:type="dxa"/>
          </w:tcPr>
          <w:p w14:paraId="44230D4C" w14:textId="09BA8D79" w:rsidR="00F81CE9" w:rsidRDefault="00F81CE9">
            <w:pPr>
              <w:rPr>
                <w:rFonts w:hint="eastAsia"/>
              </w:rPr>
            </w:pPr>
            <w:r>
              <w:t xml:space="preserve">P.10 </w:t>
            </w:r>
            <w:r>
              <w:rPr>
                <w:rFonts w:hint="eastAsia"/>
              </w:rPr>
              <w:t>二、服務建議書大綱</w:t>
            </w:r>
          </w:p>
        </w:tc>
        <w:tc>
          <w:tcPr>
            <w:tcW w:w="5243" w:type="dxa"/>
          </w:tcPr>
          <w:p w14:paraId="0FC1E5E4" w14:textId="5005E305" w:rsidR="00F81CE9" w:rsidRDefault="00F81CE9">
            <w:r>
              <w:rPr>
                <w:rFonts w:hint="eastAsia"/>
              </w:rPr>
              <w:t>全章節</w:t>
            </w:r>
          </w:p>
        </w:tc>
        <w:tc>
          <w:tcPr>
            <w:tcW w:w="4903" w:type="dxa"/>
          </w:tcPr>
          <w:p w14:paraId="1C9D2808" w14:textId="7EE0191D" w:rsidR="00F81CE9" w:rsidRDefault="00F81CE9">
            <w:pPr>
              <w:rPr>
                <w:rFonts w:hint="eastAsia"/>
              </w:rPr>
            </w:pPr>
            <w:r>
              <w:rPr>
                <w:rFonts w:hint="eastAsia"/>
              </w:rPr>
              <w:t>未依需求建議書</w:t>
            </w:r>
            <w:r>
              <w:rPr>
                <w:rFonts w:hint="eastAsia"/>
              </w:rPr>
              <w:t>P</w:t>
            </w:r>
            <w:r>
              <w:t>.10</w:t>
            </w:r>
            <w:r>
              <w:rPr>
                <w:rFonts w:hint="eastAsia"/>
              </w:rPr>
              <w:t>所提，標示出相對</w:t>
            </w:r>
            <w:proofErr w:type="gramStart"/>
            <w:r>
              <w:rPr>
                <w:rFonts w:hint="eastAsia"/>
              </w:rPr>
              <w:t>應之章</w:t>
            </w:r>
            <w:proofErr w:type="gramEnd"/>
            <w:r>
              <w:rPr>
                <w:rFonts w:hint="eastAsia"/>
              </w:rPr>
              <w:t>、節</w:t>
            </w:r>
          </w:p>
        </w:tc>
      </w:tr>
      <w:tr w:rsidR="00F81CE9" w14:paraId="3AD6A757" w14:textId="77777777" w:rsidTr="00F81CE9">
        <w:tc>
          <w:tcPr>
            <w:tcW w:w="5242" w:type="dxa"/>
          </w:tcPr>
          <w:p w14:paraId="5968A709" w14:textId="7FC20BA3" w:rsidR="00F81CE9" w:rsidRDefault="00F81CE9">
            <w:pP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.6  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  <w:r>
              <w:t>.</w:t>
            </w:r>
            <w:r>
              <w:rPr>
                <w:rFonts w:hint="eastAsia"/>
              </w:rPr>
              <w:t>網站平台系統維運規範</w:t>
            </w:r>
            <w:r>
              <w:rPr>
                <w:rFonts w:hint="eastAsia"/>
              </w:rPr>
              <w:t xml:space="preserve"> -</w:t>
            </w:r>
            <w:r>
              <w:t xml:space="preserve"> 3</w:t>
            </w:r>
            <w:r>
              <w:rPr>
                <w:rFonts w:hint="eastAsia"/>
              </w:rPr>
              <w:t>、網站網頁資料維護分工原則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t>–</w:t>
            </w:r>
            <w:proofErr w:type="gramEnd"/>
            <w:r>
              <w:t xml:space="preserve"> (1) </w:t>
            </w:r>
            <w:r>
              <w:rPr>
                <w:rFonts w:hint="eastAsia"/>
              </w:rPr>
              <w:t>廠商應指派專人</w:t>
            </w:r>
            <w:r>
              <w:t>…</w:t>
            </w:r>
            <w:r>
              <w:rPr>
                <w:rFonts w:hint="eastAsia"/>
              </w:rPr>
              <w:t>確保每月</w:t>
            </w:r>
            <w:r>
              <w:rPr>
                <w:rFonts w:hint="eastAsia"/>
              </w:rPr>
              <w:t>9</w:t>
            </w:r>
            <w:r>
              <w:t>9%</w:t>
            </w:r>
            <w:r>
              <w:rPr>
                <w:rFonts w:hint="eastAsia"/>
              </w:rPr>
              <w:t>以上的服務可用時間為服務承諾</w:t>
            </w:r>
          </w:p>
        </w:tc>
        <w:tc>
          <w:tcPr>
            <w:tcW w:w="5243" w:type="dxa"/>
          </w:tcPr>
          <w:p w14:paraId="1EDCDB0A" w14:textId="56DBF65E" w:rsidR="00F81CE9" w:rsidRPr="00F81CE9" w:rsidRDefault="00F81CE9">
            <w:pP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 xml:space="preserve">.23 </w:t>
            </w:r>
            <w:r>
              <w:rPr>
                <w:rFonts w:hint="eastAsia"/>
              </w:rPr>
              <w:t>定量化指標包括：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確保</w:t>
            </w:r>
            <w:r>
              <w:t>…</w:t>
            </w:r>
            <w:r>
              <w:rPr>
                <w:rFonts w:hint="eastAsia"/>
              </w:rPr>
              <w:t>達全年</w:t>
            </w:r>
            <w:r>
              <w:rPr>
                <w:rFonts w:hint="eastAsia"/>
              </w:rPr>
              <w:t>9</w:t>
            </w:r>
            <w:r>
              <w:t>9%</w:t>
            </w:r>
            <w:r>
              <w:rPr>
                <w:rFonts w:hint="eastAsia"/>
              </w:rPr>
              <w:t>以上之可用性。</w:t>
            </w:r>
          </w:p>
        </w:tc>
        <w:tc>
          <w:tcPr>
            <w:tcW w:w="4903" w:type="dxa"/>
          </w:tcPr>
          <w:p w14:paraId="19CBCF26" w14:textId="2A88850D" w:rsidR="00F81CE9" w:rsidRDefault="0034643D">
            <w:pPr>
              <w:rPr>
                <w:rFonts w:hint="eastAsia"/>
              </w:rPr>
            </w:pPr>
            <w:r>
              <w:rPr>
                <w:rFonts w:hint="eastAsia"/>
              </w:rPr>
              <w:t>每月</w:t>
            </w:r>
            <w:r>
              <w:rPr>
                <w:rFonts w:hint="eastAsia"/>
              </w:rPr>
              <w:t>9</w:t>
            </w:r>
            <w:r>
              <w:t>9%</w:t>
            </w:r>
            <w:r>
              <w:rPr>
                <w:rFonts w:hint="eastAsia"/>
              </w:rPr>
              <w:t>以上服務</w:t>
            </w:r>
            <w:r w:rsidR="00F81CE9">
              <w:rPr>
                <w:rFonts w:hint="eastAsia"/>
              </w:rPr>
              <w:t>可用時間</w:t>
            </w:r>
            <w:r w:rsidRPr="00F12B57">
              <w:rPr>
                <w:rFonts w:hint="eastAsia"/>
                <w:color w:val="FF0000"/>
              </w:rPr>
              <w:t>是否</w:t>
            </w:r>
            <w:r>
              <w:rPr>
                <w:rFonts w:hint="eastAsia"/>
              </w:rPr>
              <w:t>等同於全年</w:t>
            </w:r>
            <w:r>
              <w:rPr>
                <w:rFonts w:hint="eastAsia"/>
              </w:rPr>
              <w:t>9</w:t>
            </w:r>
            <w:r>
              <w:t>9%</w:t>
            </w:r>
            <w:r>
              <w:rPr>
                <w:rFonts w:hint="eastAsia"/>
              </w:rPr>
              <w:t>以上之可用性</w:t>
            </w:r>
          </w:p>
        </w:tc>
      </w:tr>
      <w:tr w:rsidR="00F81CE9" w14:paraId="2214B2A6" w14:textId="77777777" w:rsidTr="00F81CE9">
        <w:tc>
          <w:tcPr>
            <w:tcW w:w="5242" w:type="dxa"/>
          </w:tcPr>
          <w:p w14:paraId="57DE99D5" w14:textId="6800138F" w:rsidR="00F81CE9" w:rsidRPr="0034643D" w:rsidRDefault="0034643D" w:rsidP="00F12B57">
            <w:r>
              <w:rPr>
                <w:rFonts w:hint="eastAsia"/>
              </w:rPr>
              <w:t>P</w:t>
            </w:r>
            <w:r>
              <w:t xml:space="preserve">.6  </w:t>
            </w:r>
            <w: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  <w:r>
              <w:t>.</w:t>
            </w:r>
            <w:r>
              <w:rPr>
                <w:rFonts w:hint="eastAsia"/>
              </w:rPr>
              <w:t>網站平台系統維運規範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t>–</w:t>
            </w:r>
            <w:proofErr w:type="gramEnd"/>
            <w:r>
              <w:t xml:space="preserve"> 4</w:t>
            </w:r>
            <w:r>
              <w:rPr>
                <w:rFonts w:hint="eastAsia"/>
              </w:rPr>
              <w:t>、</w:t>
            </w:r>
            <w:r w:rsidRPr="0034643D">
              <w:rPr>
                <w:rFonts w:hint="eastAsia"/>
              </w:rPr>
              <w:t>網站維護系統管理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t>–</w:t>
            </w:r>
            <w:proofErr w:type="gramEnd"/>
            <w:r>
              <w:t xml:space="preserve"> (1) </w:t>
            </w:r>
            <w:r w:rsidRPr="0034643D">
              <w:rPr>
                <w:rFonts w:hint="eastAsia"/>
              </w:rPr>
              <w:t>基於系統管理及安全考量，本專案</w:t>
            </w:r>
            <w:r w:rsidRPr="0034643D">
              <w:rPr>
                <w:rFonts w:hint="eastAsia"/>
                <w:color w:val="FF0000"/>
              </w:rPr>
              <w:t>網站維護需提供使用者帳號密碼檢核與功能權限管理機制，並提供本專案系統管理者權限帳號給業務主管人員進行管控。</w:t>
            </w:r>
          </w:p>
        </w:tc>
        <w:tc>
          <w:tcPr>
            <w:tcW w:w="5243" w:type="dxa"/>
          </w:tcPr>
          <w:p w14:paraId="11C0696E" w14:textId="77777777" w:rsidR="00F81CE9" w:rsidRDefault="00F81CE9"/>
        </w:tc>
        <w:tc>
          <w:tcPr>
            <w:tcW w:w="4903" w:type="dxa"/>
          </w:tcPr>
          <w:p w14:paraId="1D996DC4" w14:textId="5058FF8C" w:rsidR="00F81CE9" w:rsidRDefault="00F12B57">
            <w:pPr>
              <w:rPr>
                <w:rFonts w:hint="eastAsia"/>
              </w:rPr>
            </w:pPr>
            <w:r>
              <w:rPr>
                <w:rFonts w:hint="eastAsia"/>
              </w:rPr>
              <w:t>未在廠商</w:t>
            </w:r>
            <w:r w:rsidRPr="00F12B57">
              <w:rPr>
                <w:rFonts w:hint="eastAsia"/>
                <w:b/>
                <w:bCs/>
              </w:rPr>
              <w:t>服務建議書</w:t>
            </w:r>
            <w:r>
              <w:rPr>
                <w:rFonts w:hint="eastAsia"/>
              </w:rPr>
              <w:t>上看到關於</w:t>
            </w:r>
            <w:r w:rsidRPr="00F12B57">
              <w:rPr>
                <w:rFonts w:hint="eastAsia"/>
                <w:b/>
                <w:bCs/>
              </w:rPr>
              <w:t>需求建議書</w:t>
            </w:r>
            <w:r w:rsidRPr="00F12B57">
              <w:rPr>
                <w:rFonts w:hint="eastAsia"/>
              </w:rPr>
              <w:t>所提</w:t>
            </w:r>
            <w:r>
              <w:rPr>
                <w:rFonts w:hint="eastAsia"/>
              </w:rPr>
              <w:t>需求的作法回覆。</w:t>
            </w:r>
          </w:p>
        </w:tc>
      </w:tr>
      <w:tr w:rsidR="00F81CE9" w14:paraId="4975B712" w14:textId="77777777" w:rsidTr="00F81CE9">
        <w:tc>
          <w:tcPr>
            <w:tcW w:w="5242" w:type="dxa"/>
          </w:tcPr>
          <w:p w14:paraId="0F1657DC" w14:textId="77777777" w:rsidR="00F81CE9" w:rsidRDefault="00F81CE9"/>
        </w:tc>
        <w:tc>
          <w:tcPr>
            <w:tcW w:w="5243" w:type="dxa"/>
          </w:tcPr>
          <w:p w14:paraId="67354652" w14:textId="42BED085" w:rsidR="00F81CE9" w:rsidRDefault="00C47A86">
            <w:pP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 xml:space="preserve">.35 </w:t>
            </w:r>
            <w:r>
              <w:rPr>
                <w:rFonts w:hint="eastAsia"/>
              </w:rPr>
              <w:t>【圖表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】報價單</w:t>
            </w:r>
            <w:r>
              <w:rPr>
                <w:rFonts w:hint="eastAsia"/>
              </w:rPr>
              <w:t>2</w:t>
            </w:r>
            <w:r>
              <w:t xml:space="preserve"> </w:t>
            </w:r>
            <w:r>
              <w:rPr>
                <w:rFonts w:hint="eastAsia"/>
              </w:rPr>
              <w:t>工</w:t>
            </w:r>
            <w:proofErr w:type="gramStart"/>
            <w:r>
              <w:rPr>
                <w:rFonts w:hint="eastAsia"/>
              </w:rPr>
              <w:t>規</w:t>
            </w:r>
            <w:proofErr w:type="gramEnd"/>
            <w:r>
              <w:rPr>
                <w:rFonts w:hint="eastAsia"/>
              </w:rPr>
              <w:t>聯網</w:t>
            </w:r>
            <w:r>
              <w:rPr>
                <w:rFonts w:hint="eastAsia"/>
              </w:rPr>
              <w:t>P</w:t>
            </w:r>
            <w:r>
              <w:t>ND(15+1)</w:t>
            </w:r>
            <w:r>
              <w:rPr>
                <w:rFonts w:hint="eastAsia"/>
              </w:rPr>
              <w:t>台，導航授權、路</w:t>
            </w:r>
            <w:proofErr w:type="gramStart"/>
            <w:r>
              <w:rPr>
                <w:rFonts w:hint="eastAsia"/>
              </w:rPr>
              <w:t>順圖資</w:t>
            </w:r>
            <w:proofErr w:type="gramEnd"/>
            <w:r>
              <w:rPr>
                <w:rFonts w:hint="eastAsia"/>
              </w:rPr>
              <w:t>授權</w:t>
            </w: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)</w:t>
            </w:r>
          </w:p>
        </w:tc>
        <w:tc>
          <w:tcPr>
            <w:tcW w:w="4903" w:type="dxa"/>
          </w:tcPr>
          <w:p w14:paraId="0A1E2E60" w14:textId="77777777" w:rsidR="00C47A86" w:rsidRDefault="00C47A86">
            <w:r>
              <w:rPr>
                <w:rFonts w:hint="eastAsia"/>
              </w:rPr>
              <w:t>廠商服務建議書報價：</w:t>
            </w:r>
          </w:p>
          <w:p w14:paraId="7B4551CB" w14:textId="77777777" w:rsidR="00F81CE9" w:rsidRDefault="00C47A86" w:rsidP="00C47A86">
            <w:pPr>
              <w:pStyle w:val="a9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工</w:t>
            </w:r>
            <w:proofErr w:type="gramStart"/>
            <w:r>
              <w:rPr>
                <w:rFonts w:hint="eastAsia"/>
              </w:rPr>
              <w:t>規</w:t>
            </w:r>
            <w:proofErr w:type="gramEnd"/>
            <w:r>
              <w:rPr>
                <w:rFonts w:hint="eastAsia"/>
              </w:rPr>
              <w:t>聯網導航裝置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>+</w:t>
            </w:r>
            <w:r>
              <w:t xml:space="preserve">1 </w:t>
            </w:r>
            <w:r>
              <w:rPr>
                <w:rFonts w:hint="eastAsia"/>
              </w:rPr>
              <w:t>台，請確認數量是否符合業主需求。</w:t>
            </w:r>
          </w:p>
          <w:p w14:paraId="01D7A8DC" w14:textId="6C3C6D4D" w:rsidR="00C47A86" w:rsidRDefault="00C47A86" w:rsidP="00C47A86">
            <w:pPr>
              <w:pStyle w:val="a9"/>
              <w:numPr>
                <w:ilvl w:val="0"/>
                <w:numId w:val="4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導航、</w:t>
            </w:r>
            <w:proofErr w:type="gramStart"/>
            <w:r>
              <w:rPr>
                <w:rFonts w:hint="eastAsia"/>
              </w:rPr>
              <w:t>圖資授權</w:t>
            </w:r>
            <w:proofErr w:type="gramEnd"/>
            <w:r>
              <w:rPr>
                <w:rFonts w:hint="eastAsia"/>
              </w:rPr>
              <w:t>均只有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 w:rsidR="00060027">
              <w:rPr>
                <w:rFonts w:hint="eastAsia"/>
              </w:rPr>
              <w:t>；並已提供第</w:t>
            </w:r>
            <w:r w:rsidR="00060027">
              <w:rPr>
                <w:rFonts w:hint="eastAsia"/>
              </w:rPr>
              <w:t>2</w:t>
            </w:r>
            <w:r w:rsidR="00060027">
              <w:rPr>
                <w:rFonts w:hint="eastAsia"/>
              </w:rPr>
              <w:t>年的報價，</w:t>
            </w:r>
            <w:r>
              <w:rPr>
                <w:rFonts w:hint="eastAsia"/>
              </w:rPr>
              <w:t>請業主確認是否符合需求。</w:t>
            </w:r>
          </w:p>
        </w:tc>
      </w:tr>
      <w:tr w:rsidR="00060027" w14:paraId="2794047D" w14:textId="77777777" w:rsidTr="00F81CE9">
        <w:tc>
          <w:tcPr>
            <w:tcW w:w="5242" w:type="dxa"/>
          </w:tcPr>
          <w:p w14:paraId="43FCFB64" w14:textId="58BAF358" w:rsidR="00060027" w:rsidRDefault="00060027" w:rsidP="00060027">
            <w:r>
              <w:rPr>
                <w:rFonts w:hint="eastAsia"/>
              </w:rPr>
              <w:t>P</w:t>
            </w:r>
            <w:r>
              <w:t xml:space="preserve">.7   </w:t>
            </w:r>
            <w: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  <w:r>
              <w:t>.</w:t>
            </w:r>
            <w:r>
              <w:rPr>
                <w:rFonts w:hint="eastAsia"/>
              </w:rPr>
              <w:t>本專案功能說明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t>–</w:t>
            </w:r>
            <w:proofErr w:type="gramEnd"/>
            <w:r>
              <w:t xml:space="preserve"> </w:t>
            </w:r>
            <w:r>
              <w:t xml:space="preserve"> </w:t>
            </w:r>
            <w:r>
              <w:t>4</w:t>
            </w:r>
            <w:r>
              <w:rPr>
                <w:rFonts w:hint="eastAsia"/>
              </w:rPr>
              <w:t>、</w:t>
            </w:r>
            <w:r w:rsidRPr="00060027">
              <w:rPr>
                <w:rFonts w:hint="eastAsia"/>
              </w:rPr>
              <w:t>依據</w:t>
            </w:r>
            <w:proofErr w:type="gramStart"/>
            <w:r w:rsidRPr="00060027">
              <w:rPr>
                <w:rFonts w:hint="eastAsia"/>
              </w:rPr>
              <w:t>行前巡檢</w:t>
            </w:r>
            <w:proofErr w:type="gramEnd"/>
            <w:r w:rsidRPr="00060027">
              <w:rPr>
                <w:rFonts w:hint="eastAsia"/>
              </w:rPr>
              <w:t>保養基準、建立</w:t>
            </w:r>
            <w:r w:rsidRPr="00060027">
              <w:rPr>
                <w:rFonts w:hint="eastAsia"/>
              </w:rPr>
              <w:t>APP</w:t>
            </w:r>
            <w:r w:rsidRPr="00060027">
              <w:rPr>
                <w:rFonts w:hint="eastAsia"/>
              </w:rPr>
              <w:t>前端</w:t>
            </w:r>
            <w:proofErr w:type="gramStart"/>
            <w:r w:rsidRPr="00060027">
              <w:rPr>
                <w:rFonts w:hint="eastAsia"/>
              </w:rPr>
              <w:t>出車裝檢作業</w:t>
            </w:r>
            <w:proofErr w:type="gramEnd"/>
            <w:r w:rsidRPr="00060027">
              <w:rPr>
                <w:rFonts w:hint="eastAsia"/>
              </w:rPr>
              <w:t>，提供檢查記錄與請修保養紀錄填報。以供管理維運人員即時參閱，並日後可據以執行定期保養、故障修復與設備改善等重要工作。</w:t>
            </w:r>
          </w:p>
        </w:tc>
        <w:tc>
          <w:tcPr>
            <w:tcW w:w="5243" w:type="dxa"/>
          </w:tcPr>
          <w:p w14:paraId="5B45119B" w14:textId="77777777" w:rsidR="00060027" w:rsidRDefault="00060027" w:rsidP="00060027"/>
        </w:tc>
        <w:tc>
          <w:tcPr>
            <w:tcW w:w="4903" w:type="dxa"/>
          </w:tcPr>
          <w:p w14:paraId="03C13ED4" w14:textId="6BEFDB1E" w:rsidR="00060027" w:rsidRDefault="00844B4B" w:rsidP="00060027">
            <w:r>
              <w:rPr>
                <w:rFonts w:hint="eastAsia"/>
              </w:rPr>
              <w:t>未在廠商</w:t>
            </w:r>
            <w:r w:rsidRPr="00F12B57">
              <w:rPr>
                <w:rFonts w:hint="eastAsia"/>
                <w:b/>
                <w:bCs/>
              </w:rPr>
              <w:t>服務建議書</w:t>
            </w:r>
            <w:r>
              <w:rPr>
                <w:rFonts w:hint="eastAsia"/>
              </w:rPr>
              <w:t>上看到關於</w:t>
            </w:r>
            <w:r w:rsidRPr="00F12B57">
              <w:rPr>
                <w:rFonts w:hint="eastAsia"/>
                <w:b/>
                <w:bCs/>
              </w:rPr>
              <w:t>需求建議書</w:t>
            </w:r>
            <w:r w:rsidRPr="00F12B57">
              <w:rPr>
                <w:rFonts w:hint="eastAsia"/>
              </w:rPr>
              <w:t>所提</w:t>
            </w:r>
            <w:r>
              <w:rPr>
                <w:rFonts w:hint="eastAsia"/>
              </w:rPr>
              <w:t>需求的作法回覆。</w:t>
            </w:r>
          </w:p>
        </w:tc>
      </w:tr>
      <w:tr w:rsidR="00060027" w14:paraId="1EB96AED" w14:textId="77777777" w:rsidTr="00F81CE9">
        <w:tc>
          <w:tcPr>
            <w:tcW w:w="5242" w:type="dxa"/>
          </w:tcPr>
          <w:p w14:paraId="6C91F307" w14:textId="0D4F4E4F" w:rsidR="00060027" w:rsidRPr="00060027" w:rsidRDefault="00060027" w:rsidP="00060027">
            <w:r>
              <w:rPr>
                <w:rFonts w:hint="eastAsia"/>
              </w:rPr>
              <w:t>P</w:t>
            </w:r>
            <w:r>
              <w:t>.</w:t>
            </w:r>
            <w:r>
              <w:t>8</w:t>
            </w:r>
            <w:r>
              <w:t xml:space="preserve">   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  <w:r>
              <w:t>.</w:t>
            </w:r>
            <w:r>
              <w:rPr>
                <w:rFonts w:hint="eastAsia"/>
              </w:rPr>
              <w:t>本專案功能說明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t>–</w:t>
            </w:r>
            <w:proofErr w:type="gramEnd"/>
            <w:r>
              <w:t xml:space="preserve"> </w:t>
            </w:r>
            <w:r w:rsidR="009310DE">
              <w:t xml:space="preserve"> </w:t>
            </w:r>
            <w:r>
              <w:t>8</w:t>
            </w:r>
            <w:r w:rsidR="00844B4B">
              <w:rPr>
                <w:rFonts w:hint="eastAsia"/>
              </w:rPr>
              <w:t>、</w:t>
            </w:r>
            <w:r w:rsidRPr="00060027">
              <w:rPr>
                <w:rFonts w:hint="eastAsia"/>
              </w:rPr>
              <w:t>整合</w:t>
            </w:r>
            <w:r w:rsidRPr="00060027">
              <w:rPr>
                <w:rFonts w:hint="eastAsia"/>
              </w:rPr>
              <w:t>GIS</w:t>
            </w:r>
            <w:r w:rsidRPr="00060027">
              <w:rPr>
                <w:rFonts w:hint="eastAsia"/>
              </w:rPr>
              <w:t>技術與清運點到點即時狀態，提供垃圾清運即時運營數據看板</w:t>
            </w:r>
          </w:p>
        </w:tc>
        <w:tc>
          <w:tcPr>
            <w:tcW w:w="5243" w:type="dxa"/>
          </w:tcPr>
          <w:p w14:paraId="36254A01" w14:textId="77777777" w:rsidR="00060027" w:rsidRDefault="00060027" w:rsidP="00060027"/>
        </w:tc>
        <w:tc>
          <w:tcPr>
            <w:tcW w:w="4903" w:type="dxa"/>
          </w:tcPr>
          <w:p w14:paraId="4F94E8F2" w14:textId="6BB5FBBE" w:rsidR="00060027" w:rsidRDefault="00844B4B" w:rsidP="00060027">
            <w:r>
              <w:rPr>
                <w:rFonts w:hint="eastAsia"/>
              </w:rPr>
              <w:t>未在廠商</w:t>
            </w:r>
            <w:r w:rsidRPr="00F12B57">
              <w:rPr>
                <w:rFonts w:hint="eastAsia"/>
                <w:b/>
                <w:bCs/>
              </w:rPr>
              <w:t>服務建議書</w:t>
            </w:r>
            <w:r>
              <w:rPr>
                <w:rFonts w:hint="eastAsia"/>
              </w:rPr>
              <w:t>上看到關於</w:t>
            </w:r>
            <w:r w:rsidRPr="00F12B57">
              <w:rPr>
                <w:rFonts w:hint="eastAsia"/>
                <w:b/>
                <w:bCs/>
              </w:rPr>
              <w:t>需求建議書</w:t>
            </w:r>
            <w:r w:rsidRPr="00F12B57">
              <w:rPr>
                <w:rFonts w:hint="eastAsia"/>
              </w:rPr>
              <w:t>所提</w:t>
            </w:r>
            <w:r>
              <w:rPr>
                <w:rFonts w:hint="eastAsia"/>
              </w:rPr>
              <w:t>需求的作法回覆。</w:t>
            </w:r>
          </w:p>
        </w:tc>
      </w:tr>
      <w:tr w:rsidR="009310DE" w14:paraId="479B14BA" w14:textId="77777777" w:rsidTr="00F81CE9">
        <w:tc>
          <w:tcPr>
            <w:tcW w:w="5242" w:type="dxa"/>
          </w:tcPr>
          <w:p w14:paraId="4A47C5DD" w14:textId="78B7A3F8" w:rsidR="009310DE" w:rsidRPr="00B16F8B" w:rsidRDefault="009310DE" w:rsidP="00D92231">
            <w:r>
              <w:rPr>
                <w:rFonts w:hint="eastAsia"/>
              </w:rPr>
              <w:t>P</w:t>
            </w:r>
            <w:r>
              <w:t>.8   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  <w:r>
              <w:t>.</w:t>
            </w:r>
            <w:r>
              <w:rPr>
                <w:rFonts w:hint="eastAsia"/>
              </w:rPr>
              <w:t>本專案功能說明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t>–</w:t>
            </w:r>
            <w:proofErr w:type="gramEnd"/>
            <w:r>
              <w:t xml:space="preserve"> </w:t>
            </w:r>
            <w:r>
              <w:t xml:space="preserve"> </w:t>
            </w:r>
            <w:r>
              <w:t>9</w:t>
            </w:r>
            <w:r>
              <w:rPr>
                <w:rFonts w:hint="eastAsia"/>
              </w:rPr>
              <w:t>、</w:t>
            </w:r>
            <w:r w:rsidRPr="009310DE">
              <w:rPr>
                <w:rFonts w:hint="eastAsia"/>
              </w:rPr>
              <w:t>提供匯入中油加油記錄機制，可結合車輛行車記錄與里程資料進行車輛油耗分析</w:t>
            </w:r>
          </w:p>
        </w:tc>
        <w:tc>
          <w:tcPr>
            <w:tcW w:w="5243" w:type="dxa"/>
          </w:tcPr>
          <w:p w14:paraId="3E7E78DD" w14:textId="77777777" w:rsidR="009310DE" w:rsidRDefault="009310DE" w:rsidP="009310DE"/>
        </w:tc>
        <w:tc>
          <w:tcPr>
            <w:tcW w:w="4903" w:type="dxa"/>
          </w:tcPr>
          <w:p w14:paraId="14EF9E5D" w14:textId="7C445A35" w:rsidR="009310DE" w:rsidRDefault="00D92231" w:rsidP="009310DE">
            <w:r>
              <w:rPr>
                <w:rFonts w:hint="eastAsia"/>
              </w:rPr>
              <w:t>未在廠商</w:t>
            </w:r>
            <w:r w:rsidRPr="00F12B57">
              <w:rPr>
                <w:rFonts w:hint="eastAsia"/>
                <w:b/>
                <w:bCs/>
              </w:rPr>
              <w:t>服務建議書</w:t>
            </w:r>
            <w:r>
              <w:rPr>
                <w:rFonts w:hint="eastAsia"/>
              </w:rPr>
              <w:t>上看到關於</w:t>
            </w:r>
            <w:r w:rsidRPr="00F12B57">
              <w:rPr>
                <w:rFonts w:hint="eastAsia"/>
                <w:b/>
                <w:bCs/>
              </w:rPr>
              <w:t>需求建議書</w:t>
            </w:r>
            <w:r w:rsidRPr="00F12B57">
              <w:rPr>
                <w:rFonts w:hint="eastAsia"/>
              </w:rPr>
              <w:t>所提</w:t>
            </w:r>
            <w:r>
              <w:rPr>
                <w:rFonts w:hint="eastAsia"/>
              </w:rPr>
              <w:t>需求的作法回覆。</w:t>
            </w:r>
          </w:p>
        </w:tc>
      </w:tr>
      <w:tr w:rsidR="009310DE" w14:paraId="7EA18ADA" w14:textId="77777777" w:rsidTr="00F81CE9">
        <w:tc>
          <w:tcPr>
            <w:tcW w:w="5242" w:type="dxa"/>
          </w:tcPr>
          <w:p w14:paraId="2376ED3A" w14:textId="6624B856" w:rsidR="009310DE" w:rsidRDefault="00D92231" w:rsidP="009310DE">
            <w:r>
              <w:rPr>
                <w:rFonts w:hint="eastAsia"/>
              </w:rPr>
              <w:lastRenderedPageBreak/>
              <w:t>P</w:t>
            </w:r>
            <w:r>
              <w:t>.8   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  <w:r>
              <w:t>.</w:t>
            </w:r>
            <w:r>
              <w:rPr>
                <w:rFonts w:hint="eastAsia"/>
              </w:rPr>
              <w:t>網站管理、權限控管及系統安全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t>–</w:t>
            </w:r>
            <w:proofErr w:type="gramEnd"/>
            <w:r>
              <w:t xml:space="preserve">  2</w:t>
            </w:r>
            <w:r>
              <w:rPr>
                <w:rFonts w:hint="eastAsia"/>
              </w:rPr>
              <w:t>、</w:t>
            </w:r>
            <w:r w:rsidRPr="009310DE">
              <w:rPr>
                <w:rFonts w:hint="eastAsia"/>
              </w:rPr>
              <w:t>提供</w:t>
            </w:r>
            <w:r>
              <w:rPr>
                <w:rFonts w:hint="eastAsia"/>
              </w:rPr>
              <w:t>網站安全管理機制和服務品質管理政策</w:t>
            </w:r>
            <w:r>
              <w:t>…</w:t>
            </w:r>
            <w:proofErr w:type="gramStart"/>
            <w:r>
              <w:t>……………</w:t>
            </w:r>
            <w:proofErr w:type="gramEnd"/>
            <w:r>
              <w:rPr>
                <w:rFonts w:hint="eastAsia"/>
              </w:rPr>
              <w:t>或廠商提供可確保網站安全及資料保護的可行方案，並於服務建議書中說明確認。</w:t>
            </w:r>
          </w:p>
        </w:tc>
        <w:tc>
          <w:tcPr>
            <w:tcW w:w="5243" w:type="dxa"/>
          </w:tcPr>
          <w:p w14:paraId="247792C1" w14:textId="77777777" w:rsidR="009310DE" w:rsidRDefault="009310DE" w:rsidP="009310DE"/>
        </w:tc>
        <w:tc>
          <w:tcPr>
            <w:tcW w:w="4903" w:type="dxa"/>
          </w:tcPr>
          <w:p w14:paraId="1A45B0EF" w14:textId="5648372D" w:rsidR="009310DE" w:rsidRDefault="00D92231" w:rsidP="009310DE">
            <w:pPr>
              <w:rPr>
                <w:rFonts w:hint="eastAsia"/>
              </w:rPr>
            </w:pPr>
            <w:r>
              <w:rPr>
                <w:rFonts w:hint="eastAsia"/>
              </w:rPr>
              <w:t>未在廠商</w:t>
            </w:r>
            <w:r w:rsidRPr="00F12B57">
              <w:rPr>
                <w:rFonts w:hint="eastAsia"/>
                <w:b/>
                <w:bCs/>
              </w:rPr>
              <w:t>服務建議書</w:t>
            </w:r>
            <w:r>
              <w:rPr>
                <w:rFonts w:hint="eastAsia"/>
              </w:rPr>
              <w:t>上看到關於</w:t>
            </w:r>
            <w:r w:rsidRPr="00F12B57">
              <w:rPr>
                <w:rFonts w:hint="eastAsia"/>
                <w:b/>
                <w:bCs/>
              </w:rPr>
              <w:t>需求建議書</w:t>
            </w:r>
            <w:r w:rsidRPr="00F12B57">
              <w:rPr>
                <w:rFonts w:hint="eastAsia"/>
              </w:rPr>
              <w:t>所提</w:t>
            </w:r>
            <w:r>
              <w:rPr>
                <w:rFonts w:hint="eastAsia"/>
              </w:rPr>
              <w:t>需求的作法回覆。</w:t>
            </w:r>
            <w:r>
              <w:rPr>
                <w:rFonts w:hint="eastAsia"/>
              </w:rPr>
              <w:t>報價單也未看到會系統弱點診斷報告相關費用。</w:t>
            </w:r>
          </w:p>
        </w:tc>
      </w:tr>
      <w:tr w:rsidR="009310DE" w14:paraId="1972E086" w14:textId="77777777" w:rsidTr="00F81CE9">
        <w:tc>
          <w:tcPr>
            <w:tcW w:w="5242" w:type="dxa"/>
          </w:tcPr>
          <w:p w14:paraId="1658B8B8" w14:textId="77777777" w:rsidR="009310DE" w:rsidRDefault="009310DE" w:rsidP="009310DE"/>
        </w:tc>
        <w:tc>
          <w:tcPr>
            <w:tcW w:w="5243" w:type="dxa"/>
          </w:tcPr>
          <w:p w14:paraId="64B3377E" w14:textId="77777777" w:rsidR="009310DE" w:rsidRDefault="009310DE" w:rsidP="009310DE"/>
        </w:tc>
        <w:tc>
          <w:tcPr>
            <w:tcW w:w="4903" w:type="dxa"/>
          </w:tcPr>
          <w:p w14:paraId="4A64D602" w14:textId="77777777" w:rsidR="009310DE" w:rsidRDefault="009310DE" w:rsidP="009310DE"/>
        </w:tc>
      </w:tr>
      <w:tr w:rsidR="009310DE" w14:paraId="2DC9D227" w14:textId="77777777" w:rsidTr="00F81CE9">
        <w:tc>
          <w:tcPr>
            <w:tcW w:w="5242" w:type="dxa"/>
          </w:tcPr>
          <w:p w14:paraId="671C2754" w14:textId="77777777" w:rsidR="009310DE" w:rsidRDefault="009310DE" w:rsidP="009310DE"/>
        </w:tc>
        <w:tc>
          <w:tcPr>
            <w:tcW w:w="5243" w:type="dxa"/>
          </w:tcPr>
          <w:p w14:paraId="3E1DB9A0" w14:textId="77777777" w:rsidR="009310DE" w:rsidRDefault="009310DE" w:rsidP="009310DE"/>
        </w:tc>
        <w:tc>
          <w:tcPr>
            <w:tcW w:w="4903" w:type="dxa"/>
          </w:tcPr>
          <w:p w14:paraId="15670F7C" w14:textId="77777777" w:rsidR="009310DE" w:rsidRDefault="009310DE" w:rsidP="009310DE"/>
        </w:tc>
      </w:tr>
      <w:tr w:rsidR="009310DE" w14:paraId="41F76288" w14:textId="77777777" w:rsidTr="00F81CE9">
        <w:tc>
          <w:tcPr>
            <w:tcW w:w="5242" w:type="dxa"/>
          </w:tcPr>
          <w:p w14:paraId="328FEE4C" w14:textId="77777777" w:rsidR="009310DE" w:rsidRDefault="009310DE" w:rsidP="009310DE"/>
        </w:tc>
        <w:tc>
          <w:tcPr>
            <w:tcW w:w="5243" w:type="dxa"/>
          </w:tcPr>
          <w:p w14:paraId="56B5A210" w14:textId="77777777" w:rsidR="009310DE" w:rsidRDefault="009310DE" w:rsidP="009310DE"/>
        </w:tc>
        <w:tc>
          <w:tcPr>
            <w:tcW w:w="4903" w:type="dxa"/>
          </w:tcPr>
          <w:p w14:paraId="11173275" w14:textId="77777777" w:rsidR="009310DE" w:rsidRDefault="009310DE" w:rsidP="009310DE"/>
        </w:tc>
      </w:tr>
    </w:tbl>
    <w:p w14:paraId="08CF87F6" w14:textId="77777777" w:rsidR="00F81CE9" w:rsidRDefault="00F81CE9"/>
    <w:p w14:paraId="3432C7BC" w14:textId="77777777" w:rsidR="00F81CE9" w:rsidRDefault="00F81CE9">
      <w:pPr>
        <w:rPr>
          <w:rFonts w:hint="eastAsia"/>
        </w:rPr>
      </w:pPr>
    </w:p>
    <w:sectPr w:rsidR="00F81CE9" w:rsidSect="00F81CE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E830F" w14:textId="77777777" w:rsidR="00365959" w:rsidRDefault="00365959" w:rsidP="00F81CE9">
      <w:r>
        <w:separator/>
      </w:r>
    </w:p>
  </w:endnote>
  <w:endnote w:type="continuationSeparator" w:id="0">
    <w:p w14:paraId="1E539A6D" w14:textId="77777777" w:rsidR="00365959" w:rsidRDefault="00365959" w:rsidP="00F8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FFC71" w14:textId="77777777" w:rsidR="00365959" w:rsidRDefault="00365959" w:rsidP="00F81CE9">
      <w:r>
        <w:separator/>
      </w:r>
    </w:p>
  </w:footnote>
  <w:footnote w:type="continuationSeparator" w:id="0">
    <w:p w14:paraId="21795965" w14:textId="77777777" w:rsidR="00365959" w:rsidRDefault="00365959" w:rsidP="00F81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65435"/>
    <w:multiLevelType w:val="hybridMultilevel"/>
    <w:tmpl w:val="695418AE"/>
    <w:lvl w:ilvl="0" w:tplc="11E27466">
      <w:start w:val="1"/>
      <w:numFmt w:val="decimal"/>
      <w:lvlText w:val="%1、"/>
      <w:lvlJc w:val="left"/>
      <w:pPr>
        <w:ind w:left="107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50" w:hanging="480"/>
      </w:pPr>
    </w:lvl>
    <w:lvl w:ilvl="2" w:tplc="11E27466">
      <w:start w:val="1"/>
      <w:numFmt w:val="decimal"/>
      <w:lvlText w:val="%3、"/>
      <w:lvlJc w:val="left"/>
      <w:pPr>
        <w:ind w:left="203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</w:lvl>
    <w:lvl w:ilvl="6" w:tplc="0409000F" w:tentative="1">
      <w:start w:val="1"/>
      <w:numFmt w:val="decimal"/>
      <w:lvlText w:val="%7."/>
      <w:lvlJc w:val="left"/>
      <w:pPr>
        <w:ind w:left="3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</w:lvl>
  </w:abstractNum>
  <w:abstractNum w:abstractNumId="1" w15:restartNumberingAfterBreak="0">
    <w:nsid w:val="32052308"/>
    <w:multiLevelType w:val="hybridMultilevel"/>
    <w:tmpl w:val="69C632CE"/>
    <w:lvl w:ilvl="0" w:tplc="0ACC9974">
      <w:start w:val="1"/>
      <w:numFmt w:val="decimal"/>
      <w:lvlText w:val="(%1)"/>
      <w:lvlJc w:val="left"/>
      <w:pPr>
        <w:ind w:left="170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81" w:hanging="480"/>
      </w:pPr>
    </w:lvl>
    <w:lvl w:ilvl="2" w:tplc="0409001B">
      <w:start w:val="1"/>
      <w:numFmt w:val="lowerRoman"/>
      <w:lvlText w:val="%3."/>
      <w:lvlJc w:val="right"/>
      <w:pPr>
        <w:ind w:left="2661" w:hanging="480"/>
      </w:pPr>
    </w:lvl>
    <w:lvl w:ilvl="3" w:tplc="0409000F" w:tentative="1">
      <w:start w:val="1"/>
      <w:numFmt w:val="decimal"/>
      <w:lvlText w:val="%4."/>
      <w:lvlJc w:val="left"/>
      <w:pPr>
        <w:ind w:left="31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1" w:hanging="480"/>
      </w:pPr>
    </w:lvl>
    <w:lvl w:ilvl="5" w:tplc="0409001B" w:tentative="1">
      <w:start w:val="1"/>
      <w:numFmt w:val="lowerRoman"/>
      <w:lvlText w:val="%6."/>
      <w:lvlJc w:val="right"/>
      <w:pPr>
        <w:ind w:left="4101" w:hanging="480"/>
      </w:pPr>
    </w:lvl>
    <w:lvl w:ilvl="6" w:tplc="0409000F" w:tentative="1">
      <w:start w:val="1"/>
      <w:numFmt w:val="decimal"/>
      <w:lvlText w:val="%7."/>
      <w:lvlJc w:val="left"/>
      <w:pPr>
        <w:ind w:left="45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1" w:hanging="480"/>
      </w:pPr>
    </w:lvl>
    <w:lvl w:ilvl="8" w:tplc="0409001B" w:tentative="1">
      <w:start w:val="1"/>
      <w:numFmt w:val="lowerRoman"/>
      <w:lvlText w:val="%9."/>
      <w:lvlJc w:val="right"/>
      <w:pPr>
        <w:ind w:left="5541" w:hanging="480"/>
      </w:pPr>
    </w:lvl>
  </w:abstractNum>
  <w:abstractNum w:abstractNumId="2" w15:restartNumberingAfterBreak="0">
    <w:nsid w:val="3FB96F12"/>
    <w:multiLevelType w:val="hybridMultilevel"/>
    <w:tmpl w:val="9490C3BC"/>
    <w:lvl w:ilvl="0" w:tplc="EAC8BA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237603"/>
    <w:multiLevelType w:val="singleLevel"/>
    <w:tmpl w:val="62F84590"/>
    <w:lvl w:ilvl="0">
      <w:start w:val="1"/>
      <w:numFmt w:val="taiwaneseCountingThousand"/>
      <w:pStyle w:val="a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4" w15:restartNumberingAfterBreak="0">
    <w:nsid w:val="7E72361E"/>
    <w:multiLevelType w:val="hybridMultilevel"/>
    <w:tmpl w:val="C23E375E"/>
    <w:lvl w:ilvl="0" w:tplc="11E27466">
      <w:start w:val="1"/>
      <w:numFmt w:val="decimal"/>
      <w:lvlText w:val="%1、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0" w:hanging="480"/>
      </w:pPr>
    </w:lvl>
    <w:lvl w:ilvl="2" w:tplc="0409001B" w:tentative="1">
      <w:start w:val="1"/>
      <w:numFmt w:val="lowerRoman"/>
      <w:lvlText w:val="%3."/>
      <w:lvlJc w:val="right"/>
      <w:pPr>
        <w:ind w:left="740" w:hanging="480"/>
      </w:pPr>
    </w:lvl>
    <w:lvl w:ilvl="3" w:tplc="0409000F" w:tentative="1">
      <w:start w:val="1"/>
      <w:numFmt w:val="decimal"/>
      <w:lvlText w:val="%4."/>
      <w:lvlJc w:val="left"/>
      <w:pPr>
        <w:ind w:left="1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00" w:hanging="480"/>
      </w:pPr>
    </w:lvl>
    <w:lvl w:ilvl="5" w:tplc="0409001B" w:tentative="1">
      <w:start w:val="1"/>
      <w:numFmt w:val="lowerRoman"/>
      <w:lvlText w:val="%6."/>
      <w:lvlJc w:val="right"/>
      <w:pPr>
        <w:ind w:left="2180" w:hanging="480"/>
      </w:pPr>
    </w:lvl>
    <w:lvl w:ilvl="6" w:tplc="0409000F" w:tentative="1">
      <w:start w:val="1"/>
      <w:numFmt w:val="decimal"/>
      <w:lvlText w:val="%7."/>
      <w:lvlJc w:val="left"/>
      <w:pPr>
        <w:ind w:left="2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40" w:hanging="480"/>
      </w:pPr>
    </w:lvl>
    <w:lvl w:ilvl="8" w:tplc="0409001B" w:tentative="1">
      <w:start w:val="1"/>
      <w:numFmt w:val="lowerRoman"/>
      <w:lvlText w:val="%9."/>
      <w:lvlJc w:val="right"/>
      <w:pPr>
        <w:ind w:left="3620" w:hanging="480"/>
      </w:pPr>
    </w:lvl>
  </w:abstractNum>
  <w:num w:numId="1" w16cid:durableId="481696576">
    <w:abstractNumId w:val="3"/>
  </w:num>
  <w:num w:numId="2" w16cid:durableId="481508672">
    <w:abstractNumId w:val="4"/>
  </w:num>
  <w:num w:numId="3" w16cid:durableId="204299712">
    <w:abstractNumId w:val="1"/>
  </w:num>
  <w:num w:numId="4" w16cid:durableId="113210248">
    <w:abstractNumId w:val="2"/>
  </w:num>
  <w:num w:numId="5" w16cid:durableId="209323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12"/>
    <w:rsid w:val="00060027"/>
    <w:rsid w:val="00173D04"/>
    <w:rsid w:val="0034643D"/>
    <w:rsid w:val="00365959"/>
    <w:rsid w:val="005A098B"/>
    <w:rsid w:val="00844B4B"/>
    <w:rsid w:val="008C2E2E"/>
    <w:rsid w:val="009310DE"/>
    <w:rsid w:val="00942412"/>
    <w:rsid w:val="00AB1A50"/>
    <w:rsid w:val="00B12722"/>
    <w:rsid w:val="00B16F8B"/>
    <w:rsid w:val="00C15F6B"/>
    <w:rsid w:val="00C47A86"/>
    <w:rsid w:val="00C5025C"/>
    <w:rsid w:val="00D65492"/>
    <w:rsid w:val="00D92231"/>
    <w:rsid w:val="00EC5468"/>
    <w:rsid w:val="00F12B57"/>
    <w:rsid w:val="00F8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3B41C"/>
  <w15:chartTrackingRefBased/>
  <w15:docId w15:val="{022E0027-405C-4E97-BE44-CD33FC58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8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F81CE9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F8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F81CE9"/>
    <w:rPr>
      <w:sz w:val="20"/>
      <w:szCs w:val="20"/>
    </w:rPr>
  </w:style>
  <w:style w:type="table" w:styleId="a8">
    <w:name w:val="Table Grid"/>
    <w:basedOn w:val="a2"/>
    <w:uiPriority w:val="39"/>
    <w:rsid w:val="00F8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條文三"/>
    <w:basedOn w:val="a0"/>
    <w:rsid w:val="0034643D"/>
    <w:pPr>
      <w:numPr>
        <w:numId w:val="1"/>
      </w:numPr>
      <w:adjustRightInd w:val="0"/>
      <w:ind w:right="57"/>
      <w:jc w:val="both"/>
      <w:textAlignment w:val="baseline"/>
    </w:pPr>
    <w:rPr>
      <w:rFonts w:ascii="全真楷書" w:eastAsia="全真楷書" w:hAnsi="Times New Roman" w:cs="Times New Roman"/>
      <w:sz w:val="28"/>
      <w:szCs w:val="20"/>
    </w:rPr>
  </w:style>
  <w:style w:type="paragraph" w:styleId="a9">
    <w:name w:val="List Paragraph"/>
    <w:basedOn w:val="a0"/>
    <w:uiPriority w:val="34"/>
    <w:qFormat/>
    <w:rsid w:val="00C47A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4B652-1427-4463-B220-1CA97728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總公司 江俊霖</dc:creator>
  <cp:keywords/>
  <dc:description/>
  <cp:lastModifiedBy>總公司 江俊霖</cp:lastModifiedBy>
  <cp:revision>5</cp:revision>
  <dcterms:created xsi:type="dcterms:W3CDTF">2023-06-14T02:04:00Z</dcterms:created>
  <dcterms:modified xsi:type="dcterms:W3CDTF">2023-06-14T03:19:00Z</dcterms:modified>
</cp:coreProperties>
</file>